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C1395" w14:textId="62900D86" w:rsidR="002C68B0" w:rsidRPr="00150153" w:rsidRDefault="00DD001F" w:rsidP="00064B38">
      <w:pPr>
        <w:jc w:val="both"/>
        <w:rPr>
          <w:color w:val="FF0000"/>
          <w:sz w:val="24"/>
          <w:szCs w:val="24"/>
        </w:rPr>
      </w:pPr>
      <w:r w:rsidRPr="00150153">
        <w:rPr>
          <w:sz w:val="24"/>
          <w:szCs w:val="24"/>
        </w:rPr>
        <w:t xml:space="preserve">Chrono :  </w:t>
      </w:r>
      <w:r w:rsidR="00064B38" w:rsidRPr="00150153">
        <w:rPr>
          <w:sz w:val="24"/>
          <w:szCs w:val="24"/>
        </w:rPr>
        <w:t>202</w:t>
      </w:r>
      <w:r w:rsidR="00BF1D0D">
        <w:rPr>
          <w:sz w:val="24"/>
          <w:szCs w:val="24"/>
        </w:rPr>
        <w:t>6 -</w:t>
      </w:r>
      <w:r w:rsidR="00B85959">
        <w:rPr>
          <w:sz w:val="24"/>
          <w:szCs w:val="24"/>
        </w:rPr>
        <w:t>117</w:t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921439">
        <w:rPr>
          <w:b/>
          <w:bCs/>
          <w:sz w:val="24"/>
          <w:szCs w:val="24"/>
        </w:rPr>
        <w:t xml:space="preserve">le </w:t>
      </w:r>
      <w:r w:rsidR="00B85959">
        <w:rPr>
          <w:b/>
          <w:bCs/>
          <w:sz w:val="24"/>
          <w:szCs w:val="24"/>
        </w:rPr>
        <w:t>26</w:t>
      </w:r>
      <w:r w:rsidR="00A06444">
        <w:rPr>
          <w:b/>
          <w:bCs/>
          <w:sz w:val="24"/>
          <w:szCs w:val="24"/>
        </w:rPr>
        <w:t xml:space="preserve"> mai</w:t>
      </w:r>
      <w:r w:rsidR="002C68B0" w:rsidRPr="00150153">
        <w:rPr>
          <w:b/>
          <w:bCs/>
          <w:sz w:val="24"/>
          <w:szCs w:val="24"/>
        </w:rPr>
        <w:t xml:space="preserve"> 202</w:t>
      </w:r>
      <w:r w:rsidR="00C17DFA">
        <w:rPr>
          <w:b/>
          <w:bCs/>
          <w:sz w:val="24"/>
          <w:szCs w:val="24"/>
        </w:rPr>
        <w:t>6</w:t>
      </w:r>
    </w:p>
    <w:p w14:paraId="07F26C3A" w14:textId="0CFD45CD" w:rsidR="009351DF" w:rsidRPr="009351DF" w:rsidRDefault="00A06444" w:rsidP="006B646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40"/>
          <w:szCs w:val="40"/>
        </w:rPr>
        <w:t>Visite Guidée de L’Hôtel de Beauvais</w:t>
      </w:r>
      <w:r w:rsidR="009351DF">
        <w:rPr>
          <w:b/>
          <w:bCs/>
          <w:sz w:val="40"/>
          <w:szCs w:val="40"/>
        </w:rPr>
        <w:t>,</w:t>
      </w:r>
      <w:r>
        <w:rPr>
          <w:b/>
          <w:bCs/>
          <w:sz w:val="40"/>
          <w:szCs w:val="40"/>
        </w:rPr>
        <w:t xml:space="preserve"> </w:t>
      </w:r>
      <w:r w:rsidR="009351DF" w:rsidRPr="009351DF">
        <w:rPr>
          <w:b/>
          <w:bCs/>
          <w:sz w:val="28"/>
          <w:szCs w:val="28"/>
        </w:rPr>
        <w:t xml:space="preserve">lieu de la Cour </w:t>
      </w:r>
      <w:r w:rsidR="009351DF">
        <w:rPr>
          <w:b/>
          <w:bCs/>
          <w:sz w:val="28"/>
          <w:szCs w:val="28"/>
        </w:rPr>
        <w:t xml:space="preserve">administrative </w:t>
      </w:r>
      <w:r w:rsidR="009351DF" w:rsidRPr="009351DF">
        <w:rPr>
          <w:b/>
          <w:bCs/>
          <w:sz w:val="28"/>
          <w:szCs w:val="28"/>
        </w:rPr>
        <w:t xml:space="preserve">d’appel </w:t>
      </w:r>
      <w:r w:rsidR="009351DF">
        <w:rPr>
          <w:b/>
          <w:bCs/>
          <w:sz w:val="28"/>
          <w:szCs w:val="28"/>
        </w:rPr>
        <w:t xml:space="preserve">de Paris </w:t>
      </w:r>
      <w:r w:rsidRPr="009351DF">
        <w:rPr>
          <w:b/>
          <w:bCs/>
          <w:sz w:val="28"/>
          <w:szCs w:val="28"/>
        </w:rPr>
        <w:t>et ballade dans le quartier du Marais</w:t>
      </w:r>
      <w:r w:rsidR="009351DF" w:rsidRPr="009351DF">
        <w:rPr>
          <w:b/>
          <w:bCs/>
          <w:sz w:val="28"/>
          <w:szCs w:val="28"/>
        </w:rPr>
        <w:t xml:space="preserve">, </w:t>
      </w:r>
      <w:r w:rsidR="009351DF">
        <w:rPr>
          <w:b/>
          <w:bCs/>
          <w:sz w:val="40"/>
          <w:szCs w:val="40"/>
        </w:rPr>
        <w:t xml:space="preserve"> </w:t>
      </w:r>
    </w:p>
    <w:tbl>
      <w:tblPr>
        <w:tblStyle w:val="Grilledutableau"/>
        <w:tblW w:w="10228" w:type="dxa"/>
        <w:tblInd w:w="-856" w:type="dxa"/>
        <w:tblLook w:val="04A0" w:firstRow="1" w:lastRow="0" w:firstColumn="1" w:lastColumn="0" w:noHBand="0" w:noVBand="1"/>
      </w:tblPr>
      <w:tblGrid>
        <w:gridCol w:w="6238"/>
        <w:gridCol w:w="3990"/>
      </w:tblGrid>
      <w:tr w:rsidR="00A36630" w14:paraId="65AC535B" w14:textId="77777777" w:rsidTr="00C964C4">
        <w:trPr>
          <w:trHeight w:val="3515"/>
        </w:trPr>
        <w:tc>
          <w:tcPr>
            <w:tcW w:w="6238" w:type="dxa"/>
          </w:tcPr>
          <w:p w14:paraId="67076870" w14:textId="7CDE56B2" w:rsidR="00E36F89" w:rsidRDefault="00E36F89" w:rsidP="00E36F89">
            <w:pPr>
              <w:keepNext/>
            </w:pPr>
          </w:p>
          <w:p w14:paraId="67C80A0C" w14:textId="58A300EB" w:rsidR="0092517F" w:rsidRDefault="00C964C4" w:rsidP="0082676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Notre RDV le</w:t>
            </w:r>
            <w:r w:rsidR="00224FD4">
              <w:rPr>
                <w:rFonts w:ascii="Arial" w:hAnsi="Arial" w:cs="Arial"/>
                <w:b/>
                <w:bCs/>
              </w:rPr>
              <w:t xml:space="preserve"> 13</w:t>
            </w:r>
            <w:r w:rsidR="00C31A17">
              <w:rPr>
                <w:rFonts w:ascii="Arial" w:hAnsi="Arial" w:cs="Arial"/>
                <w:b/>
                <w:bCs/>
              </w:rPr>
              <w:t>/11</w:t>
            </w:r>
          </w:p>
          <w:p w14:paraId="73B3F0DE" w14:textId="6B155AAB" w:rsidR="0082676F" w:rsidRPr="00A36630" w:rsidRDefault="00C31A17" w:rsidP="006B646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 l’adresse : </w:t>
            </w:r>
            <w:r w:rsidR="00A36630" w:rsidRPr="00A36630">
              <w:rPr>
                <w:rFonts w:ascii="Arial" w:hAnsi="Arial" w:cs="Arial"/>
                <w:color w:val="202122"/>
                <w:shd w:val="clear" w:color="auto" w:fill="FFFFFF"/>
              </w:rPr>
              <w:t>68, </w:t>
            </w:r>
            <w:hyperlink r:id="rId8" w:tooltip="Rue François-Miron" w:history="1">
              <w:r w:rsidR="00A36630" w:rsidRPr="00A36630">
                <w:rPr>
                  <w:rFonts w:ascii="Arial" w:hAnsi="Arial" w:cs="Arial"/>
                  <w:shd w:val="clear" w:color="auto" w:fill="FFFFFF"/>
                </w:rPr>
                <w:t>rue François-Miron</w:t>
              </w:r>
            </w:hyperlink>
            <w:r w:rsidR="00A36630" w:rsidRPr="00A36630">
              <w:rPr>
                <w:rFonts w:ascii="Arial" w:hAnsi="Arial" w:cs="Arial"/>
                <w:shd w:val="clear" w:color="auto" w:fill="FFFFFF"/>
              </w:rPr>
              <w:t>, dans le </w:t>
            </w:r>
            <w:hyperlink r:id="rId9" w:tooltip="4e arrondissement de Paris" w:history="1">
              <w:r w:rsidR="00A36630" w:rsidRPr="00A36630">
                <w:rPr>
                  <w:rFonts w:ascii="Arial" w:hAnsi="Arial" w:cs="Arial"/>
                  <w:shd w:val="clear" w:color="auto" w:fill="FFFFFF"/>
                </w:rPr>
                <w:t>4</w:t>
              </w:r>
              <w:r w:rsidR="00A36630" w:rsidRPr="00A36630">
                <w:rPr>
                  <w:rFonts w:ascii="Arial" w:hAnsi="Arial" w:cs="Arial"/>
                  <w:shd w:val="clear" w:color="auto" w:fill="FFFFFF"/>
                  <w:vertAlign w:val="superscript"/>
                </w:rPr>
                <w:t>e</w:t>
              </w:r>
              <w:r w:rsidR="00A36630" w:rsidRPr="00A36630">
                <w:rPr>
                  <w:rFonts w:ascii="Arial" w:hAnsi="Arial" w:cs="Arial"/>
                  <w:shd w:val="clear" w:color="auto" w:fill="FFFFFF"/>
                </w:rPr>
                <w:t> arrondissement</w:t>
              </w:r>
            </w:hyperlink>
            <w:r w:rsidR="00A36630" w:rsidRPr="00A36630">
              <w:rPr>
                <w:rFonts w:ascii="Arial" w:hAnsi="Arial" w:cs="Arial"/>
                <w:shd w:val="clear" w:color="auto" w:fill="FFFFFF"/>
              </w:rPr>
              <w:t> de Paris</w:t>
            </w:r>
          </w:p>
          <w:p w14:paraId="3D6DFEC4" w14:textId="77777777" w:rsidR="00EA04AC" w:rsidRPr="00EA0E2B" w:rsidRDefault="00EA04AC" w:rsidP="0082676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75EB92" w14:textId="7AF6BB5B" w:rsidR="00B85959" w:rsidRDefault="00B85959" w:rsidP="0092517F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Heure à préciser</w:t>
            </w:r>
          </w:p>
          <w:p w14:paraId="3FF221E1" w14:textId="4B63B079" w:rsidR="0092517F" w:rsidRDefault="0092517F" w:rsidP="0092517F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Pas de parking gratuit sur place, il est vivement conseillé de venir en </w:t>
            </w:r>
            <w:r w:rsidR="00E61EE7">
              <w:rPr>
                <w:rFonts w:cs="Arial"/>
                <w:b/>
                <w:bCs/>
                <w:sz w:val="24"/>
                <w:szCs w:val="24"/>
              </w:rPr>
              <w:t xml:space="preserve">RER </w:t>
            </w:r>
            <w:r>
              <w:rPr>
                <w:rFonts w:cs="Arial"/>
                <w:b/>
                <w:bCs/>
                <w:sz w:val="24"/>
                <w:szCs w:val="24"/>
              </w:rPr>
              <w:t>métro ou bus</w:t>
            </w:r>
          </w:p>
          <w:p w14:paraId="4C966C69" w14:textId="3133059B" w:rsidR="00E61EE7" w:rsidRDefault="00CE0943" w:rsidP="0092517F">
            <w:pPr>
              <w:rPr>
                <w:rFonts w:ascii="Arial" w:hAnsi="Arial" w:cs="Arial"/>
                <w:color w:val="202122"/>
                <w:shd w:val="clear" w:color="auto" w:fill="FFFFFF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Metro : </w:t>
            </w:r>
            <w:hyperlink r:id="rId10" w:tooltip="Saint-Paul (métro de Paris)" w:history="1">
              <w:r w:rsidR="00A36630" w:rsidRPr="009351DF">
                <w:rPr>
                  <w:rFonts w:ascii="Arial" w:hAnsi="Arial" w:cs="Arial"/>
                  <w:shd w:val="clear" w:color="auto" w:fill="FFFFFF"/>
                </w:rPr>
                <w:t>Saint-Paul</w:t>
              </w:r>
            </w:hyperlink>
            <w:r w:rsidR="009351DF">
              <w:rPr>
                <w:rFonts w:ascii="Arial" w:hAnsi="Arial" w:cs="Arial"/>
                <w:color w:val="202122"/>
                <w:shd w:val="clear" w:color="auto" w:fill="FFFFFF"/>
              </w:rPr>
              <w:t>, P</w:t>
            </w:r>
            <w:r w:rsidR="004D746E">
              <w:rPr>
                <w:rFonts w:ascii="Arial" w:hAnsi="Arial" w:cs="Arial"/>
                <w:color w:val="202122"/>
                <w:shd w:val="clear" w:color="auto" w:fill="FFFFFF"/>
              </w:rPr>
              <w:t>ont Marie,</w:t>
            </w:r>
          </w:p>
          <w:p w14:paraId="0D6AEBBF" w14:textId="59E2A918" w:rsidR="00B85959" w:rsidRDefault="00B85959" w:rsidP="0092517F">
            <w:pPr>
              <w:rPr>
                <w:rFonts w:ascii="Arial" w:hAnsi="Arial" w:cs="Arial"/>
                <w:color w:val="202122"/>
                <w:shd w:val="clear" w:color="auto" w:fill="FFFFFF"/>
              </w:rPr>
            </w:pPr>
          </w:p>
          <w:p w14:paraId="677DEC16" w14:textId="64D6F72F" w:rsidR="00B85959" w:rsidRDefault="00B85959" w:rsidP="0092517F">
            <w:pPr>
              <w:rPr>
                <w:rFonts w:ascii="Arial" w:hAnsi="Arial" w:cs="Arial"/>
                <w:color w:val="202122"/>
                <w:shd w:val="clear" w:color="auto" w:fill="FFFFFF"/>
              </w:rPr>
            </w:pPr>
          </w:p>
          <w:p w14:paraId="25D5B532" w14:textId="129500F4" w:rsidR="00B85959" w:rsidRDefault="00B85959" w:rsidP="0092517F">
            <w:pPr>
              <w:rPr>
                <w:rFonts w:ascii="Arial" w:hAnsi="Arial" w:cs="Arial"/>
                <w:color w:val="202122"/>
                <w:shd w:val="clear" w:color="auto" w:fill="FFFFFF"/>
              </w:rPr>
            </w:pPr>
          </w:p>
          <w:p w14:paraId="7952568C" w14:textId="66CF24C1" w:rsidR="00B85959" w:rsidRDefault="00B85959" w:rsidP="0092517F">
            <w:pPr>
              <w:rPr>
                <w:rFonts w:ascii="Arial" w:hAnsi="Arial" w:cs="Arial"/>
                <w:color w:val="202122"/>
                <w:shd w:val="clear" w:color="auto" w:fill="FFFFFF"/>
              </w:rPr>
            </w:pPr>
          </w:p>
          <w:p w14:paraId="1F7082A7" w14:textId="65357956" w:rsidR="001C1B47" w:rsidRPr="00C964C4" w:rsidRDefault="00B85959" w:rsidP="0082676F">
            <w:pPr>
              <w:rPr>
                <w:color w:val="0000FF"/>
                <w:u w:val="single"/>
              </w:rPr>
            </w:pPr>
            <w:r>
              <w:rPr>
                <w:rFonts w:cs="Arial"/>
                <w:b/>
                <w:bCs/>
                <w:noProof/>
                <w:sz w:val="24"/>
                <w:szCs w:val="24"/>
                <w:lang w:eastAsia="fr-FR"/>
              </w:rPr>
              <w:t xml:space="preserve">Site : </w:t>
            </w:r>
            <w:hyperlink r:id="rId11" w:history="1">
              <w:r w:rsidRPr="00A36630">
                <w:rPr>
                  <w:color w:val="0000FF"/>
                  <w:u w:val="single"/>
                </w:rPr>
                <w:t>Hôtel de Beauvais — Wikipédia</w:t>
              </w:r>
            </w:hyperlink>
          </w:p>
          <w:p w14:paraId="3EB96930" w14:textId="2CBB1063" w:rsidR="009351DF" w:rsidRPr="00E36F89" w:rsidRDefault="009351DF" w:rsidP="0082676F">
            <w:pPr>
              <w:rPr>
                <w:b/>
              </w:rPr>
            </w:pPr>
          </w:p>
        </w:tc>
        <w:tc>
          <w:tcPr>
            <w:tcW w:w="3990" w:type="dxa"/>
          </w:tcPr>
          <w:p w14:paraId="6A053AC4" w14:textId="7A61EBDC" w:rsidR="001C1B47" w:rsidRDefault="00A36630" w:rsidP="002C68B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9A2601E" wp14:editId="774F0740">
                  <wp:extent cx="1792570" cy="2458192"/>
                  <wp:effectExtent l="0" t="0" r="0" b="0"/>
                  <wp:docPr id="4" name="Image 4" descr="https://upload.wikimedia.org/wikipedia/commons/8/84/Paris-Beauvais-Innenho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pload.wikimedia.org/wikipedia/commons/8/84/Paris-Beauvais-Innenho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72" cy="247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6BEDD6" w14:textId="77777777" w:rsidR="00B85959" w:rsidRPr="00B85959" w:rsidRDefault="00B85959" w:rsidP="00B85959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</w:pPr>
      <w:r w:rsidRPr="00B85959"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  <w:t xml:space="preserve">"Au </w:t>
      </w:r>
      <w:proofErr w:type="spellStart"/>
      <w:r w:rsidRPr="00B85959"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  <w:t>coeur</w:t>
      </w:r>
      <w:proofErr w:type="spellEnd"/>
      <w:r w:rsidRPr="00B85959"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  <w:t xml:space="preserve"> de l’hôtel de Beauvais siège la Cour Administrative d’appel de Paris créée en 1987. </w:t>
      </w:r>
    </w:p>
    <w:p w14:paraId="728FFD4F" w14:textId="77777777" w:rsidR="00B85959" w:rsidRPr="00B85959" w:rsidRDefault="00B85959" w:rsidP="00B85959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</w:pPr>
      <w:r w:rsidRPr="00B85959"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  <w:t>Niché en plein Marais, quartier tant prisé par l’aristocratie du XVIIe siècle, cet hôtel particulier fut construit à la demande de Pierre de Beauvais conseiller du roi. Son architecte Lepautre reprit la formule entre cour et jardin dans le style classique du grand siècle.</w:t>
      </w:r>
    </w:p>
    <w:p w14:paraId="18F5C659" w14:textId="77777777" w:rsidR="00B85959" w:rsidRPr="00B85959" w:rsidRDefault="00B85959" w:rsidP="00B85959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</w:pPr>
      <w:r w:rsidRPr="00B85959"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  <w:t>C’est de cet hôtel que Mazarin et la reine-mère assistèrent à l’entrée solennelle dans Paris des jeunes mariés Louis XIV et Marie-Thérèse d’Autriche. C’est encore en ces murs que le jeune Mozart fut accueilli lors de son séjour parisien en 1763-64.</w:t>
      </w:r>
    </w:p>
    <w:p w14:paraId="27C7078B" w14:textId="4F7CB7A0" w:rsidR="00B85959" w:rsidRDefault="00B85959" w:rsidP="00B85959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</w:pPr>
      <w:r w:rsidRPr="00B85959"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  <w:t>Saisi pendant la Révolution française puis transformé en immeuble de rapport, il fut finalement acquis par la ville de Paris et restauré afin d’y accueillir magistrats et Cour depuis 2003. »</w:t>
      </w:r>
    </w:p>
    <w:p w14:paraId="7E9D57BA" w14:textId="77777777" w:rsidR="00C964C4" w:rsidRDefault="00C964C4" w:rsidP="00B85959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44444"/>
          <w:sz w:val="21"/>
          <w:szCs w:val="21"/>
          <w:lang w:eastAsia="fr-FR"/>
          <w14:ligatures w14:val="none"/>
        </w:rPr>
      </w:pPr>
    </w:p>
    <w:p w14:paraId="79367C5E" w14:textId="3A4E129E" w:rsidR="00C964C4" w:rsidRDefault="00184B0A" w:rsidP="006D3702">
      <w:pPr>
        <w:rPr>
          <w:rFonts w:cs="Arial"/>
          <w:bCs/>
          <w:sz w:val="20"/>
          <w:szCs w:val="20"/>
        </w:rPr>
      </w:pPr>
      <w:r w:rsidRPr="003C5E8A">
        <w:rPr>
          <w:rFonts w:cs="Arial"/>
          <w:b/>
          <w:bCs/>
          <w:sz w:val="20"/>
          <w:szCs w:val="20"/>
        </w:rPr>
        <w:t xml:space="preserve">Proposition de Restaurant avant la visite : </w:t>
      </w:r>
      <w:r w:rsidR="003C5E8A" w:rsidRPr="003C5E8A">
        <w:rPr>
          <w:rFonts w:cs="Arial"/>
          <w:bCs/>
          <w:sz w:val="20"/>
          <w:szCs w:val="20"/>
        </w:rPr>
        <w:t>à préciser</w:t>
      </w:r>
      <w:r w:rsidR="003C5E8A">
        <w:rPr>
          <w:rFonts w:cs="Arial"/>
          <w:bCs/>
          <w:sz w:val="20"/>
          <w:szCs w:val="20"/>
        </w:rPr>
        <w:t xml:space="preserve"> ultérieurement</w:t>
      </w:r>
      <w:r w:rsidR="0076048E" w:rsidRPr="003C5E8A">
        <w:rPr>
          <w:rFonts w:cs="Arial"/>
          <w:bCs/>
          <w:sz w:val="20"/>
          <w:szCs w:val="20"/>
        </w:rPr>
        <w:t>!</w:t>
      </w:r>
    </w:p>
    <w:p w14:paraId="4B40DEC3" w14:textId="3E3C3A10" w:rsidR="006D3702" w:rsidRPr="00C964C4" w:rsidRDefault="006D3702" w:rsidP="006D3702">
      <w:pPr>
        <w:rPr>
          <w:rFonts w:cs="Arial"/>
          <w:bCs/>
          <w:sz w:val="20"/>
          <w:szCs w:val="20"/>
        </w:rPr>
      </w:pPr>
      <w:r w:rsidRPr="006D3702">
        <w:rPr>
          <w:rFonts w:cs="Arial"/>
          <w:b/>
          <w:bCs/>
          <w:sz w:val="24"/>
          <w:szCs w:val="24"/>
          <w:u w:val="single"/>
        </w:rPr>
        <w:t xml:space="preserve">Bulletin d'Inscription à retourner avant le </w:t>
      </w:r>
      <w:r w:rsidR="00774F7D">
        <w:rPr>
          <w:rFonts w:cs="Arial"/>
          <w:b/>
          <w:bCs/>
          <w:sz w:val="24"/>
          <w:szCs w:val="24"/>
          <w:u w:val="single"/>
        </w:rPr>
        <w:t>15 octobre</w:t>
      </w:r>
      <w:r w:rsidR="00DA3673">
        <w:rPr>
          <w:rFonts w:cs="Arial"/>
          <w:b/>
          <w:bCs/>
          <w:sz w:val="24"/>
          <w:szCs w:val="24"/>
          <w:u w:val="single"/>
        </w:rPr>
        <w:t xml:space="preserve"> 2026</w:t>
      </w:r>
    </w:p>
    <w:p w14:paraId="0146E482" w14:textId="076BBD11" w:rsidR="006D3702" w:rsidRPr="006D3702" w:rsidRDefault="006D3702" w:rsidP="006D3702">
      <w:pPr>
        <w:rPr>
          <w:rFonts w:cs="Arial"/>
          <w:b/>
          <w:bCs/>
          <w:sz w:val="28"/>
          <w:szCs w:val="28"/>
          <w:u w:val="single"/>
        </w:rPr>
      </w:pPr>
      <w:r w:rsidRPr="00002150">
        <w:rPr>
          <w:rFonts w:cs="Arial"/>
          <w:sz w:val="16"/>
          <w:szCs w:val="16"/>
        </w:rPr>
        <w:t>Nom et Prénom des adhérents ARTA </w:t>
      </w:r>
    </w:p>
    <w:p w14:paraId="17B8F42B" w14:textId="77777777" w:rsidR="006D3702" w:rsidRPr="00002150" w:rsidRDefault="006D3702" w:rsidP="006D3702">
      <w:pPr>
        <w:ind w:firstLine="708"/>
        <w:rPr>
          <w:rFonts w:cs="Arial"/>
          <w:sz w:val="16"/>
          <w:szCs w:val="16"/>
        </w:rPr>
      </w:pPr>
      <w:r w:rsidRPr="00002150">
        <w:rPr>
          <w:rFonts w:cs="Arial"/>
          <w:sz w:val="16"/>
          <w:szCs w:val="16"/>
        </w:rPr>
        <w:sym w:font="Wingdings" w:char="F08C"/>
      </w:r>
      <w:r w:rsidRPr="00002150">
        <w:rPr>
          <w:rFonts w:cs="Arial"/>
          <w:sz w:val="16"/>
          <w:szCs w:val="16"/>
        </w:rPr>
        <w:t> :............................……………………………………………</w:t>
      </w:r>
    </w:p>
    <w:p w14:paraId="2D7BDE28" w14:textId="77777777" w:rsidR="006D3702" w:rsidRPr="00002150" w:rsidRDefault="006D3702" w:rsidP="006D3702">
      <w:pPr>
        <w:ind w:firstLine="708"/>
        <w:rPr>
          <w:rFonts w:cs="Arial"/>
          <w:sz w:val="16"/>
          <w:szCs w:val="16"/>
        </w:rPr>
      </w:pPr>
      <w:r w:rsidRPr="00002150">
        <w:rPr>
          <w:rFonts w:cs="Arial"/>
          <w:sz w:val="16"/>
          <w:szCs w:val="16"/>
        </w:rPr>
        <w:sym w:font="Wingdings" w:char="F08D"/>
      </w:r>
      <w:r w:rsidRPr="00002150">
        <w:rPr>
          <w:rFonts w:cs="Arial"/>
          <w:sz w:val="16"/>
          <w:szCs w:val="16"/>
        </w:rPr>
        <w:t> :……………………………………………………………………….</w:t>
      </w:r>
      <w:bookmarkStart w:id="0" w:name="_GoBack"/>
      <w:bookmarkEnd w:id="0"/>
    </w:p>
    <w:p w14:paraId="03275DEE" w14:textId="5F479278" w:rsidR="006D3702" w:rsidRPr="00002150" w:rsidRDefault="006D3702" w:rsidP="006D3702">
      <w:pPr>
        <w:pBdr>
          <w:bottom w:val="single" w:sz="6" w:space="1" w:color="auto"/>
        </w:pBdr>
        <w:rPr>
          <w:rFonts w:cs="Arial"/>
          <w:sz w:val="16"/>
          <w:szCs w:val="16"/>
        </w:rPr>
      </w:pPr>
      <w:r w:rsidRPr="00002150">
        <w:rPr>
          <w:rFonts w:cs="Arial"/>
          <w:sz w:val="16"/>
          <w:szCs w:val="16"/>
        </w:rPr>
        <w:t xml:space="preserve"> Date :     /          /2025</w:t>
      </w:r>
      <w:r w:rsidRPr="00002150">
        <w:rPr>
          <w:rFonts w:cs="Arial"/>
          <w:sz w:val="16"/>
          <w:szCs w:val="16"/>
        </w:rPr>
        <w:tab/>
      </w:r>
      <w:r w:rsidRPr="00002150">
        <w:rPr>
          <w:rFonts w:cs="Arial"/>
          <w:sz w:val="16"/>
          <w:szCs w:val="16"/>
        </w:rPr>
        <w:tab/>
      </w:r>
      <w:r w:rsidRPr="00002150">
        <w:rPr>
          <w:rFonts w:cs="Arial"/>
          <w:sz w:val="16"/>
          <w:szCs w:val="16"/>
        </w:rPr>
        <w:tab/>
        <w:t>Signature.....................................</w:t>
      </w:r>
    </w:p>
    <w:p w14:paraId="184B3849" w14:textId="28EF5239" w:rsidR="006D3702" w:rsidRPr="00002150" w:rsidRDefault="006D3702" w:rsidP="006D3702">
      <w:pPr>
        <w:rPr>
          <w:rFonts w:cs="Arial"/>
          <w:b/>
          <w:color w:val="000000" w:themeColor="text1"/>
          <w:sz w:val="16"/>
          <w:szCs w:val="16"/>
        </w:rPr>
      </w:pPr>
      <w:r w:rsidRPr="00002150">
        <w:rPr>
          <w:rFonts w:cs="Arial"/>
          <w:bCs/>
          <w:sz w:val="16"/>
          <w:szCs w:val="16"/>
        </w:rPr>
        <w:t>Merci de retourner cette inscript</w:t>
      </w:r>
      <w:r>
        <w:rPr>
          <w:rFonts w:cs="Arial"/>
          <w:bCs/>
          <w:sz w:val="16"/>
          <w:szCs w:val="16"/>
        </w:rPr>
        <w:t>ion accompagnée du montant de 20</w:t>
      </w:r>
      <w:r w:rsidRPr="00002150">
        <w:rPr>
          <w:rFonts w:cs="Arial"/>
          <w:bCs/>
          <w:sz w:val="16"/>
          <w:szCs w:val="16"/>
        </w:rPr>
        <w:t>€ avant</w:t>
      </w:r>
      <w:r w:rsidRPr="00002150">
        <w:rPr>
          <w:rFonts w:cs="Arial"/>
          <w:bCs/>
          <w:color w:val="000000" w:themeColor="text1"/>
          <w:sz w:val="16"/>
          <w:szCs w:val="16"/>
        </w:rPr>
        <w:t xml:space="preserve"> le </w:t>
      </w:r>
      <w:r w:rsidR="00774F7D">
        <w:rPr>
          <w:rFonts w:cs="Arial"/>
          <w:b/>
          <w:color w:val="000000" w:themeColor="text1"/>
          <w:sz w:val="16"/>
          <w:szCs w:val="16"/>
        </w:rPr>
        <w:t>15/10</w:t>
      </w:r>
      <w:r>
        <w:rPr>
          <w:rFonts w:cs="Arial"/>
          <w:b/>
          <w:color w:val="000000" w:themeColor="text1"/>
          <w:sz w:val="16"/>
          <w:szCs w:val="16"/>
        </w:rPr>
        <w:t>/</w:t>
      </w:r>
      <w:r w:rsidR="00DA3673">
        <w:rPr>
          <w:rFonts w:cs="Arial"/>
          <w:b/>
          <w:color w:val="000000" w:themeColor="text1"/>
          <w:sz w:val="16"/>
          <w:szCs w:val="16"/>
        </w:rPr>
        <w:t>2026</w:t>
      </w:r>
    </w:p>
    <w:p w14:paraId="18BB08ED" w14:textId="77777777" w:rsidR="006D3702" w:rsidRPr="00002150" w:rsidRDefault="006D3702" w:rsidP="006D3702">
      <w:pPr>
        <w:pStyle w:val="Paragraphedeliste"/>
        <w:numPr>
          <w:ilvl w:val="0"/>
          <w:numId w:val="7"/>
        </w:numPr>
        <w:rPr>
          <w:rFonts w:ascii="Arial" w:hAnsi="Arial" w:cs="Arial"/>
          <w:color w:val="000000" w:themeColor="text1"/>
          <w:sz w:val="16"/>
          <w:szCs w:val="16"/>
        </w:rPr>
      </w:pPr>
      <w:r w:rsidRPr="00002150">
        <w:rPr>
          <w:rFonts w:ascii="Arial" w:hAnsi="Arial" w:cs="Arial"/>
          <w:b/>
          <w:color w:val="000000" w:themeColor="text1"/>
          <w:sz w:val="16"/>
          <w:szCs w:val="16"/>
        </w:rPr>
        <w:t>Soit par</w:t>
      </w:r>
      <w:r w:rsidRPr="0000215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002150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chèque libellé à l’ordre de l’ARTA</w:t>
      </w:r>
      <w:r w:rsidRPr="00002150">
        <w:rPr>
          <w:rFonts w:ascii="Arial" w:hAnsi="Arial" w:cs="Arial"/>
          <w:color w:val="000000" w:themeColor="text1"/>
          <w:sz w:val="16"/>
          <w:szCs w:val="16"/>
        </w:rPr>
        <w:t xml:space="preserve"> à :</w:t>
      </w:r>
    </w:p>
    <w:p w14:paraId="5A522800" w14:textId="7E191B47" w:rsidR="006D3702" w:rsidRPr="00002150" w:rsidRDefault="006D3702" w:rsidP="006D3702">
      <w:pPr>
        <w:spacing w:after="0"/>
        <w:ind w:firstLine="360"/>
        <w:jc w:val="center"/>
        <w:rPr>
          <w:rFonts w:ascii="Arial" w:hAnsi="Arial" w:cs="Arial"/>
          <w:bCs/>
          <w:sz w:val="16"/>
          <w:szCs w:val="16"/>
        </w:rPr>
      </w:pPr>
      <w:r w:rsidRPr="00002150">
        <w:rPr>
          <w:rFonts w:ascii="Arial" w:hAnsi="Arial" w:cs="Arial"/>
          <w:b/>
          <w:bCs/>
          <w:color w:val="000000" w:themeColor="text1"/>
          <w:spacing w:val="-4"/>
          <w:sz w:val="16"/>
          <w:szCs w:val="16"/>
        </w:rPr>
        <w:t xml:space="preserve">Andrée Cordon, </w:t>
      </w:r>
      <w:r>
        <w:rPr>
          <w:rFonts w:ascii="Arial" w:hAnsi="Arial" w:cs="Arial"/>
          <w:bCs/>
          <w:sz w:val="16"/>
          <w:szCs w:val="16"/>
        </w:rPr>
        <w:t>13, allée des pivoines</w:t>
      </w:r>
      <w:r w:rsidR="00937E43">
        <w:rPr>
          <w:rFonts w:ascii="Arial" w:hAnsi="Arial" w:cs="Arial"/>
          <w:bCs/>
          <w:sz w:val="16"/>
          <w:szCs w:val="16"/>
        </w:rPr>
        <w:t>,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002150">
        <w:rPr>
          <w:rFonts w:ascii="Arial" w:hAnsi="Arial" w:cs="Arial"/>
          <w:bCs/>
          <w:sz w:val="16"/>
          <w:szCs w:val="16"/>
        </w:rPr>
        <w:t>91620 NOZAY</w:t>
      </w:r>
    </w:p>
    <w:p w14:paraId="1CD57D87" w14:textId="77777777" w:rsidR="006D3702" w:rsidRPr="00002150" w:rsidRDefault="006D3702" w:rsidP="006D3702">
      <w:pPr>
        <w:spacing w:after="0"/>
        <w:ind w:firstLine="360"/>
        <w:jc w:val="center"/>
        <w:rPr>
          <w:rFonts w:ascii="Arial" w:hAnsi="Arial" w:cs="Arial"/>
          <w:spacing w:val="-4"/>
          <w:sz w:val="16"/>
          <w:szCs w:val="16"/>
        </w:rPr>
      </w:pPr>
      <w:r w:rsidRPr="00002150">
        <w:rPr>
          <w:rFonts w:ascii="Arial" w:hAnsi="Arial" w:cs="Arial"/>
          <w:bCs/>
          <w:sz w:val="16"/>
          <w:szCs w:val="16"/>
        </w:rPr>
        <w:t>Portable : 0607</w:t>
      </w:r>
      <w:r>
        <w:rPr>
          <w:rFonts w:ascii="Arial" w:hAnsi="Arial" w:cs="Arial"/>
          <w:bCs/>
          <w:sz w:val="16"/>
          <w:szCs w:val="16"/>
        </w:rPr>
        <w:t>11</w:t>
      </w:r>
      <w:r w:rsidRPr="00002150">
        <w:rPr>
          <w:rFonts w:ascii="Arial" w:hAnsi="Arial" w:cs="Arial"/>
          <w:bCs/>
          <w:sz w:val="16"/>
          <w:szCs w:val="16"/>
        </w:rPr>
        <w:t xml:space="preserve">6592  Mail :  </w:t>
      </w:r>
      <w:hyperlink r:id="rId13" w:history="1">
        <w:r w:rsidRPr="006D3702">
          <w:rPr>
            <w:rStyle w:val="Lienhypertexte"/>
            <w:rFonts w:ascii="Arial" w:hAnsi="Arial" w:cs="Arial"/>
            <w:b/>
            <w:bCs/>
            <w:sz w:val="16"/>
            <w:szCs w:val="16"/>
          </w:rPr>
          <w:t>cordona@free.fr</w:t>
        </w:r>
      </w:hyperlink>
    </w:p>
    <w:p w14:paraId="10915ACD" w14:textId="4D2D3E11" w:rsidR="002C68B0" w:rsidRPr="00B85959" w:rsidRDefault="006D3702" w:rsidP="00BF1D0D">
      <w:pPr>
        <w:pStyle w:val="Paragraphedeliste"/>
        <w:numPr>
          <w:ilvl w:val="0"/>
          <w:numId w:val="7"/>
        </w:numPr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002150">
        <w:rPr>
          <w:rFonts w:ascii="Arial" w:hAnsi="Arial" w:cs="Arial"/>
          <w:b/>
          <w:sz w:val="16"/>
          <w:szCs w:val="16"/>
        </w:rPr>
        <w:t>Soit par</w:t>
      </w:r>
      <w:r w:rsidRPr="00002150">
        <w:rPr>
          <w:rFonts w:ascii="Arial" w:hAnsi="Arial" w:cs="Arial"/>
          <w:sz w:val="16"/>
          <w:szCs w:val="16"/>
        </w:rPr>
        <w:t xml:space="preserve"> </w:t>
      </w:r>
      <w:r w:rsidRPr="00002150">
        <w:rPr>
          <w:rFonts w:ascii="Arial" w:hAnsi="Arial" w:cs="Arial"/>
          <w:b/>
          <w:sz w:val="16"/>
          <w:szCs w:val="16"/>
          <w:u w:val="single"/>
        </w:rPr>
        <w:t>virement bancaire sur le compte de l’ARTA</w:t>
      </w:r>
      <w:r>
        <w:rPr>
          <w:rFonts w:ascii="Arial" w:hAnsi="Arial" w:cs="Arial"/>
          <w:b/>
          <w:sz w:val="16"/>
          <w:szCs w:val="16"/>
        </w:rPr>
        <w:t xml:space="preserve"> : </w:t>
      </w:r>
      <w:r w:rsidRPr="00002150">
        <w:rPr>
          <w:rFonts w:ascii="Arial" w:eastAsia="Calibri" w:hAnsi="Arial" w:cs="Arial"/>
          <w:bCs/>
          <w:sz w:val="16"/>
          <w:szCs w:val="16"/>
        </w:rPr>
        <w:t xml:space="preserve">IBAN FR76 1027 8065 1500 0206 5580 196, </w:t>
      </w:r>
      <w:r w:rsidRPr="00002150">
        <w:rPr>
          <w:rFonts w:ascii="Arial" w:hAnsi="Arial" w:cs="Arial"/>
          <w:sz w:val="16"/>
          <w:szCs w:val="16"/>
        </w:rPr>
        <w:t>et en précisant le motif</w:t>
      </w:r>
      <w:r w:rsidRPr="00002150">
        <w:rPr>
          <w:rFonts w:ascii="Arial" w:hAnsi="Arial" w:cs="Arial"/>
          <w:b/>
          <w:sz w:val="16"/>
          <w:szCs w:val="16"/>
        </w:rPr>
        <w:t xml:space="preserve"> : </w:t>
      </w:r>
      <w:r w:rsidR="009D55F9">
        <w:rPr>
          <w:rFonts w:ascii="Arial" w:hAnsi="Arial" w:cs="Arial"/>
          <w:b/>
          <w:sz w:val="16"/>
          <w:szCs w:val="16"/>
        </w:rPr>
        <w:t>visite HOTEL DE BEAUVAIS</w:t>
      </w:r>
      <w:r w:rsidRPr="00002150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avec copie</w:t>
      </w:r>
      <w:r w:rsidRPr="00002150">
        <w:rPr>
          <w:rFonts w:ascii="Arial" w:hAnsi="Arial" w:cs="Arial"/>
          <w:bCs/>
          <w:sz w:val="16"/>
          <w:szCs w:val="16"/>
        </w:rPr>
        <w:t> de cette fiche complétée à</w:t>
      </w:r>
      <w:r w:rsidRPr="00002150">
        <w:rPr>
          <w:rFonts w:ascii="Arial" w:hAnsi="Arial" w:cs="Arial"/>
          <w:b/>
          <w:sz w:val="16"/>
          <w:szCs w:val="16"/>
        </w:rPr>
        <w:t xml:space="preserve"> :</w:t>
      </w:r>
      <w:r w:rsidRPr="00002150">
        <w:rPr>
          <w:rFonts w:ascii="Arial" w:hAnsi="Arial" w:cs="Arial"/>
          <w:sz w:val="16"/>
          <w:szCs w:val="16"/>
        </w:rPr>
        <w:t xml:space="preserve"> </w:t>
      </w:r>
      <w:hyperlink r:id="rId14" w:history="1">
        <w:r w:rsidRPr="00002150">
          <w:rPr>
            <w:rStyle w:val="Lienhypertexte"/>
            <w:rFonts w:ascii="Arial" w:hAnsi="Arial" w:cs="Arial"/>
            <w:b/>
            <w:bCs/>
            <w:sz w:val="16"/>
            <w:szCs w:val="16"/>
          </w:rPr>
          <w:t>compta.arta@gmail.com</w:t>
        </w:r>
      </w:hyperlink>
      <w:r w:rsidRPr="0000215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et </w:t>
      </w:r>
      <w:hyperlink r:id="rId15" w:history="1">
        <w:r w:rsidRPr="006D3702">
          <w:rPr>
            <w:rStyle w:val="Lienhypertexte"/>
            <w:b/>
            <w:sz w:val="16"/>
            <w:szCs w:val="16"/>
          </w:rPr>
          <w:t>francis.audouin@arta.ovh</w:t>
        </w:r>
      </w:hyperlink>
    </w:p>
    <w:sectPr w:rsidR="002C68B0" w:rsidRPr="00B85959" w:rsidSect="00E06E71">
      <w:footerReference w:type="default" r:id="rId16"/>
      <w:headerReference w:type="first" r:id="rId17"/>
      <w:footerReference w:type="first" r:id="rId18"/>
      <w:pgSz w:w="11906" w:h="16838"/>
      <w:pgMar w:top="851" w:right="849" w:bottom="851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459AA" w14:textId="77777777" w:rsidR="00FE3901" w:rsidRDefault="00FE3901" w:rsidP="00DD001F">
      <w:pPr>
        <w:spacing w:after="0" w:line="240" w:lineRule="auto"/>
      </w:pPr>
      <w:r>
        <w:separator/>
      </w:r>
    </w:p>
  </w:endnote>
  <w:endnote w:type="continuationSeparator" w:id="0">
    <w:p w14:paraId="60D90571" w14:textId="77777777" w:rsidR="00FE3901" w:rsidRDefault="00FE3901" w:rsidP="00DD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12444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2E7EA9" w14:textId="73A97729" w:rsidR="00DD001F" w:rsidRDefault="00DD001F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64C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64C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DF781" w14:textId="77777777" w:rsidR="00DD001F" w:rsidRDefault="00DD001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687A3" w14:textId="77777777" w:rsidR="00397CF2" w:rsidRDefault="00397CF2">
    <w:pPr>
      <w:pStyle w:val="Pieddepage"/>
    </w:pPr>
  </w:p>
  <w:p w14:paraId="5CEB64EB" w14:textId="77777777" w:rsidR="00E06E71" w:rsidRDefault="00E06E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40A56" w14:textId="77777777" w:rsidR="00FE3901" w:rsidRDefault="00FE3901" w:rsidP="00DD001F">
      <w:pPr>
        <w:spacing w:after="0" w:line="240" w:lineRule="auto"/>
      </w:pPr>
      <w:r>
        <w:separator/>
      </w:r>
    </w:p>
  </w:footnote>
  <w:footnote w:type="continuationSeparator" w:id="0">
    <w:p w14:paraId="3ECE6688" w14:textId="77777777" w:rsidR="00FE3901" w:rsidRDefault="00FE3901" w:rsidP="00DD0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A2597" w14:textId="251122E6" w:rsidR="001A1344" w:rsidRDefault="001A1344" w:rsidP="001A1344">
    <w:pPr>
      <w:rPr>
        <w:rFonts w:ascii="Comic Sans MS" w:hAnsi="Comic Sans MS"/>
        <w:b/>
        <w:color w:val="0070C0"/>
      </w:rPr>
    </w:pPr>
    <w:r>
      <w:rPr>
        <w:rFonts w:ascii="Calibri" w:hAnsi="Calibri"/>
        <w:b/>
        <w:noProof/>
        <w:color w:val="0070C0"/>
        <w:sz w:val="26"/>
        <w:szCs w:val="26"/>
        <w:lang w:eastAsia="fr-FR"/>
      </w:rPr>
      <w:drawing>
        <wp:anchor distT="0" distB="0" distL="114300" distR="114300" simplePos="0" relativeHeight="251659264" behindDoc="1" locked="0" layoutInCell="1" allowOverlap="1" wp14:anchorId="5BD60A1B" wp14:editId="1931C85A">
          <wp:simplePos x="0" y="0"/>
          <wp:positionH relativeFrom="column">
            <wp:posOffset>-337820</wp:posOffset>
          </wp:positionH>
          <wp:positionV relativeFrom="paragraph">
            <wp:posOffset>11430</wp:posOffset>
          </wp:positionV>
          <wp:extent cx="1217930" cy="872490"/>
          <wp:effectExtent l="0" t="0" r="1270" b="3810"/>
          <wp:wrapTight wrapText="bothSides">
            <wp:wrapPolygon edited="0">
              <wp:start x="0" y="0"/>
              <wp:lineTo x="0" y="21223"/>
              <wp:lineTo x="21285" y="21223"/>
              <wp:lineTo x="21285" y="0"/>
              <wp:lineTo x="0" y="0"/>
            </wp:wrapPolygon>
          </wp:wrapTight>
          <wp:docPr id="148562317" name="Image 148562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872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E51037B" w14:textId="2EF67EFF" w:rsidR="001A1344" w:rsidRPr="001A1344" w:rsidRDefault="001A1344" w:rsidP="001A1344">
    <w:pPr>
      <w:rPr>
        <w:rFonts w:ascii="Comic Sans MS" w:hAnsi="Comic Sans MS"/>
        <w:b/>
        <w:color w:val="0070C0"/>
      </w:rPr>
    </w:pPr>
    <w:r w:rsidRPr="00EA6623">
      <w:rPr>
        <w:rFonts w:ascii="Comic Sans MS" w:hAnsi="Comic Sans MS"/>
        <w:b/>
        <w:color w:val="0070C0"/>
      </w:rPr>
      <w:t>A</w:t>
    </w:r>
    <w:r w:rsidRPr="00EA6623">
      <w:rPr>
        <w:b/>
        <w:color w:val="0070C0"/>
      </w:rPr>
      <w:t>ssociation des Retraités de</w:t>
    </w:r>
    <w:r>
      <w:rPr>
        <w:rFonts w:ascii="Comic Sans MS" w:hAnsi="Comic Sans MS"/>
        <w:b/>
        <w:color w:val="0070C0"/>
      </w:rPr>
      <w:t xml:space="preserve"> </w:t>
    </w:r>
    <w:r w:rsidRPr="00EA6623">
      <w:rPr>
        <w:b/>
        <w:color w:val="0070C0"/>
      </w:rPr>
      <w:t>TECHNICATOME</w:t>
    </w:r>
  </w:p>
  <w:p w14:paraId="24FF35CA" w14:textId="77777777" w:rsidR="001A1344" w:rsidRPr="00EA6623" w:rsidRDefault="001A1344" w:rsidP="001A1344">
    <w:pPr>
      <w:rPr>
        <w:b/>
        <w:color w:val="0070C0"/>
      </w:rPr>
    </w:pPr>
    <w:r w:rsidRPr="00EA6623">
      <w:rPr>
        <w:b/>
        <w:color w:val="0070C0"/>
      </w:rPr>
      <w:t xml:space="preserve"> B P N° 17</w:t>
    </w:r>
  </w:p>
  <w:p w14:paraId="14FD66C1" w14:textId="69C79ACF" w:rsidR="00397CF2" w:rsidRPr="001A1344" w:rsidRDefault="001A1344" w:rsidP="001A1344">
    <w:pPr>
      <w:ind w:left="1416"/>
      <w:rPr>
        <w:b/>
        <w:color w:val="0070C0"/>
      </w:rPr>
    </w:pPr>
    <w:r w:rsidRPr="00EA6623">
      <w:rPr>
        <w:b/>
        <w:color w:val="0070C0"/>
      </w:rPr>
      <w:t xml:space="preserve"> 91192 GIF SUR YVETTE</w:t>
    </w:r>
  </w:p>
  <w:p w14:paraId="5B631938" w14:textId="1E8DA10D" w:rsidR="00397CF2" w:rsidRDefault="00397CF2" w:rsidP="00344C2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3E38"/>
    <w:multiLevelType w:val="hybridMultilevel"/>
    <w:tmpl w:val="72D608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10733"/>
    <w:multiLevelType w:val="hybridMultilevel"/>
    <w:tmpl w:val="D5084D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236B"/>
    <w:multiLevelType w:val="hybridMultilevel"/>
    <w:tmpl w:val="159A2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323"/>
    <w:multiLevelType w:val="hybridMultilevel"/>
    <w:tmpl w:val="7FEE4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64D8A"/>
    <w:multiLevelType w:val="hybridMultilevel"/>
    <w:tmpl w:val="C8342BB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640362C"/>
    <w:multiLevelType w:val="hybridMultilevel"/>
    <w:tmpl w:val="294825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B0"/>
    <w:rsid w:val="00002150"/>
    <w:rsid w:val="00064B38"/>
    <w:rsid w:val="000952C5"/>
    <w:rsid w:val="000A0B27"/>
    <w:rsid w:val="000C6A96"/>
    <w:rsid w:val="000E4BD7"/>
    <w:rsid w:val="000E78EC"/>
    <w:rsid w:val="000F0091"/>
    <w:rsid w:val="0010261E"/>
    <w:rsid w:val="00150153"/>
    <w:rsid w:val="00153AF6"/>
    <w:rsid w:val="00184B0A"/>
    <w:rsid w:val="00194D74"/>
    <w:rsid w:val="001A1344"/>
    <w:rsid w:val="001A4322"/>
    <w:rsid w:val="001B5384"/>
    <w:rsid w:val="001B7E97"/>
    <w:rsid w:val="001C1B47"/>
    <w:rsid w:val="00224FD4"/>
    <w:rsid w:val="00253039"/>
    <w:rsid w:val="00271CD0"/>
    <w:rsid w:val="00282F57"/>
    <w:rsid w:val="002C68B0"/>
    <w:rsid w:val="002E724B"/>
    <w:rsid w:val="003029C5"/>
    <w:rsid w:val="00303C41"/>
    <w:rsid w:val="00344C23"/>
    <w:rsid w:val="003710B6"/>
    <w:rsid w:val="003816FB"/>
    <w:rsid w:val="00393DB6"/>
    <w:rsid w:val="00397CF2"/>
    <w:rsid w:val="003A2892"/>
    <w:rsid w:val="003B7482"/>
    <w:rsid w:val="003B76C3"/>
    <w:rsid w:val="003C5E8A"/>
    <w:rsid w:val="003D24CE"/>
    <w:rsid w:val="003D271E"/>
    <w:rsid w:val="003D790C"/>
    <w:rsid w:val="00422376"/>
    <w:rsid w:val="00422BD4"/>
    <w:rsid w:val="0042620F"/>
    <w:rsid w:val="004513B0"/>
    <w:rsid w:val="00455368"/>
    <w:rsid w:val="00485267"/>
    <w:rsid w:val="004A2A6F"/>
    <w:rsid w:val="004A7CA0"/>
    <w:rsid w:val="004B7B6A"/>
    <w:rsid w:val="004D746E"/>
    <w:rsid w:val="00574F94"/>
    <w:rsid w:val="00593B7E"/>
    <w:rsid w:val="005B4C06"/>
    <w:rsid w:val="005D6171"/>
    <w:rsid w:val="005E4665"/>
    <w:rsid w:val="006235CA"/>
    <w:rsid w:val="00650720"/>
    <w:rsid w:val="006560BB"/>
    <w:rsid w:val="00667AC3"/>
    <w:rsid w:val="00696E9E"/>
    <w:rsid w:val="006B04E3"/>
    <w:rsid w:val="006B6464"/>
    <w:rsid w:val="006D3702"/>
    <w:rsid w:val="006D55B0"/>
    <w:rsid w:val="006D7E98"/>
    <w:rsid w:val="006E16B8"/>
    <w:rsid w:val="006E76B6"/>
    <w:rsid w:val="0070130A"/>
    <w:rsid w:val="007340EB"/>
    <w:rsid w:val="00745839"/>
    <w:rsid w:val="00756504"/>
    <w:rsid w:val="0076048E"/>
    <w:rsid w:val="007705F8"/>
    <w:rsid w:val="00774F7D"/>
    <w:rsid w:val="00794647"/>
    <w:rsid w:val="007E2023"/>
    <w:rsid w:val="007E59EF"/>
    <w:rsid w:val="007F037E"/>
    <w:rsid w:val="00800999"/>
    <w:rsid w:val="00801378"/>
    <w:rsid w:val="008257BF"/>
    <w:rsid w:val="0082676F"/>
    <w:rsid w:val="00847484"/>
    <w:rsid w:val="00865CA0"/>
    <w:rsid w:val="00881B48"/>
    <w:rsid w:val="008B2A2E"/>
    <w:rsid w:val="008D7C31"/>
    <w:rsid w:val="00913E3D"/>
    <w:rsid w:val="00921439"/>
    <w:rsid w:val="00923AF1"/>
    <w:rsid w:val="0092517F"/>
    <w:rsid w:val="009351DF"/>
    <w:rsid w:val="00937E43"/>
    <w:rsid w:val="0094620B"/>
    <w:rsid w:val="00955984"/>
    <w:rsid w:val="00980227"/>
    <w:rsid w:val="009942CA"/>
    <w:rsid w:val="00994CD5"/>
    <w:rsid w:val="009A1227"/>
    <w:rsid w:val="009C3B3F"/>
    <w:rsid w:val="009D55F9"/>
    <w:rsid w:val="009D5903"/>
    <w:rsid w:val="009F1AF5"/>
    <w:rsid w:val="00A06444"/>
    <w:rsid w:val="00A3602D"/>
    <w:rsid w:val="00A36630"/>
    <w:rsid w:val="00AA2655"/>
    <w:rsid w:val="00B059FA"/>
    <w:rsid w:val="00B12A6D"/>
    <w:rsid w:val="00B14528"/>
    <w:rsid w:val="00B210E8"/>
    <w:rsid w:val="00B421FC"/>
    <w:rsid w:val="00B8007A"/>
    <w:rsid w:val="00B85959"/>
    <w:rsid w:val="00B909E0"/>
    <w:rsid w:val="00B92A52"/>
    <w:rsid w:val="00BA35CE"/>
    <w:rsid w:val="00BC103F"/>
    <w:rsid w:val="00BC6581"/>
    <w:rsid w:val="00BD3E26"/>
    <w:rsid w:val="00BE5FA5"/>
    <w:rsid w:val="00BF1D0D"/>
    <w:rsid w:val="00C17DFA"/>
    <w:rsid w:val="00C31A17"/>
    <w:rsid w:val="00C3388B"/>
    <w:rsid w:val="00C517A6"/>
    <w:rsid w:val="00C964C4"/>
    <w:rsid w:val="00CE0943"/>
    <w:rsid w:val="00D007F6"/>
    <w:rsid w:val="00D224FE"/>
    <w:rsid w:val="00D762CB"/>
    <w:rsid w:val="00D81CE2"/>
    <w:rsid w:val="00DA00C0"/>
    <w:rsid w:val="00DA0692"/>
    <w:rsid w:val="00DA3673"/>
    <w:rsid w:val="00DD001F"/>
    <w:rsid w:val="00DD65B6"/>
    <w:rsid w:val="00DD6CD1"/>
    <w:rsid w:val="00DF28D0"/>
    <w:rsid w:val="00E06E71"/>
    <w:rsid w:val="00E206A1"/>
    <w:rsid w:val="00E36F89"/>
    <w:rsid w:val="00E61EE7"/>
    <w:rsid w:val="00E65BE3"/>
    <w:rsid w:val="00E77F03"/>
    <w:rsid w:val="00E96CEF"/>
    <w:rsid w:val="00EA04AC"/>
    <w:rsid w:val="00EA0E2B"/>
    <w:rsid w:val="00EC4166"/>
    <w:rsid w:val="00F21BE9"/>
    <w:rsid w:val="00F62BA3"/>
    <w:rsid w:val="00F8496D"/>
    <w:rsid w:val="00FB69A0"/>
    <w:rsid w:val="00FE01A7"/>
    <w:rsid w:val="00FE3901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BE44F"/>
  <w15:chartTrackingRefBased/>
  <w15:docId w15:val="{8772E6CE-6079-4BEC-AD5A-7B90F346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0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001F"/>
  </w:style>
  <w:style w:type="paragraph" w:styleId="Pieddepage">
    <w:name w:val="footer"/>
    <w:basedOn w:val="Normal"/>
    <w:link w:val="PieddepageCar"/>
    <w:uiPriority w:val="99"/>
    <w:unhideWhenUsed/>
    <w:rsid w:val="00DD0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001F"/>
  </w:style>
  <w:style w:type="paragraph" w:styleId="Textebrut">
    <w:name w:val="Plain Text"/>
    <w:basedOn w:val="Normal"/>
    <w:link w:val="TextebrutCar"/>
    <w:uiPriority w:val="99"/>
    <w:semiHidden/>
    <w:unhideWhenUsed/>
    <w:rsid w:val="00064B38"/>
    <w:pPr>
      <w:spacing w:after="0" w:line="240" w:lineRule="auto"/>
    </w:pPr>
    <w:rPr>
      <w:rFonts w:ascii="Calibri" w:eastAsia="Calibri" w:hAnsi="Calibri" w:cs="Times New Roman"/>
      <w:szCs w:val="21"/>
      <w14:ligatures w14:val="none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064B38"/>
    <w:rPr>
      <w:rFonts w:ascii="Calibri" w:eastAsia="Calibri" w:hAnsi="Calibri" w:cs="Times New Roman"/>
      <w:szCs w:val="21"/>
      <w14:ligatures w14:val="none"/>
    </w:rPr>
  </w:style>
  <w:style w:type="paragraph" w:styleId="Paragraphedeliste">
    <w:name w:val="List Paragraph"/>
    <w:basedOn w:val="Normal"/>
    <w:uiPriority w:val="34"/>
    <w:qFormat/>
    <w:rsid w:val="00064B38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2C68B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1C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F64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643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643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64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643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439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E36F8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CE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Rue_Fran%C3%A7ois-Miron" TargetMode="External"/><Relationship Id="rId13" Type="http://schemas.openxmlformats.org/officeDocument/2006/relationships/hyperlink" Target="mailto:cordona@free.f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.wikipedia.org/wiki/H%C3%B4tel_de_Beauva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rancis.audouin@arta.ovh" TargetMode="External"/><Relationship Id="rId10" Type="http://schemas.openxmlformats.org/officeDocument/2006/relationships/hyperlink" Target="https://fr.wikipedia.org/wiki/Saint-Paul_(m%C3%A9tro_de_Paris)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r.wikipedia.org/wiki/4e_arrondissement_de_Paris" TargetMode="External"/><Relationship Id="rId14" Type="http://schemas.openxmlformats.org/officeDocument/2006/relationships/hyperlink" Target="mailto:compta.art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boi\Documents\Mod&#232;les%20Office%20personnalis&#233;s\art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12FB3-0CFF-427D-91E9-03D5C216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arta.dotx</Template>
  <TotalTime>1479</TotalTime>
  <Pages>1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Dubois</dc:creator>
  <cp:keywords/>
  <dc:description/>
  <cp:lastModifiedBy>Francis</cp:lastModifiedBy>
  <cp:revision>6</cp:revision>
  <cp:lastPrinted>2025-09-21T07:58:00Z</cp:lastPrinted>
  <dcterms:created xsi:type="dcterms:W3CDTF">2026-05-05T13:37:00Z</dcterms:created>
  <dcterms:modified xsi:type="dcterms:W3CDTF">2026-08-14T15:03:00Z</dcterms:modified>
</cp:coreProperties>
</file>